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FD" w:rsidRPr="004E10D9" w:rsidRDefault="006E6DFD" w:rsidP="006E6DFD">
      <w:pPr>
        <w:jc w:val="center"/>
        <w:rPr>
          <w:rFonts w:ascii="Times New Roman" w:hAnsi="Times New Roman"/>
          <w:b/>
          <w:sz w:val="26"/>
          <w:szCs w:val="26"/>
        </w:rPr>
      </w:pPr>
      <w:r w:rsidRPr="004E10D9">
        <w:rPr>
          <w:rFonts w:ascii="Times New Roman" w:hAnsi="Times New Roman"/>
          <w:b/>
          <w:sz w:val="26"/>
          <w:szCs w:val="26"/>
        </w:rPr>
        <w:t>PHỤ LỤC I</w:t>
      </w:r>
    </w:p>
    <w:p w:rsidR="006E6DFD" w:rsidRPr="004E10D9" w:rsidRDefault="006E6DFD" w:rsidP="006E6DFD">
      <w:pPr>
        <w:jc w:val="right"/>
        <w:rPr>
          <w:rFonts w:ascii="Times New Roman" w:eastAsia="Calibri" w:hAnsi="Times New Roman"/>
          <w:b/>
          <w:iCs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b/>
          <w:iCs/>
          <w:sz w:val="26"/>
          <w:szCs w:val="26"/>
          <w:lang w:val="es-ES"/>
        </w:rPr>
        <w:t>Mẫu</w:t>
      </w:r>
      <w:proofErr w:type="spellEnd"/>
      <w:r w:rsidRPr="004E10D9">
        <w:rPr>
          <w:rFonts w:ascii="Times New Roman" w:eastAsia="Calibri" w:hAnsi="Times New Roman"/>
          <w:b/>
          <w:i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iCs/>
          <w:sz w:val="26"/>
          <w:szCs w:val="26"/>
          <w:lang w:val="es-ES"/>
        </w:rPr>
        <w:t>số</w:t>
      </w:r>
      <w:proofErr w:type="spellEnd"/>
      <w:r w:rsidRPr="004E10D9">
        <w:rPr>
          <w:rFonts w:ascii="Times New Roman" w:eastAsia="Calibri" w:hAnsi="Times New Roman"/>
          <w:b/>
          <w:iCs/>
          <w:sz w:val="26"/>
          <w:szCs w:val="26"/>
          <w:lang w:val="es-ES"/>
        </w:rPr>
        <w:t xml:space="preserve"> 07</w:t>
      </w:r>
    </w:p>
    <w:p w:rsidR="006E6DFD" w:rsidRPr="004E10D9" w:rsidRDefault="006E6DFD" w:rsidP="006E6DFD">
      <w:pPr>
        <w:jc w:val="right"/>
        <w:rPr>
          <w:rFonts w:ascii="Times New Roman" w:eastAsia="Calibri" w:hAnsi="Times New Roman"/>
          <w:b/>
          <w:iCs/>
          <w:sz w:val="26"/>
          <w:szCs w:val="26"/>
          <w:lang w:val="es-ES"/>
        </w:rPr>
      </w:pPr>
    </w:p>
    <w:tbl>
      <w:tblPr>
        <w:tblW w:w="0" w:type="auto"/>
        <w:tblLook w:val="04A0"/>
      </w:tblPr>
      <w:tblGrid>
        <w:gridCol w:w="2660"/>
        <w:gridCol w:w="6628"/>
      </w:tblGrid>
      <w:tr w:rsidR="006E6DFD" w:rsidRPr="004E10D9" w:rsidTr="00BC5A6E">
        <w:tc>
          <w:tcPr>
            <w:tcW w:w="2660" w:type="dxa"/>
            <w:hideMark/>
          </w:tcPr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</w:pP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Tên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cơ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sở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</w:p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</w:pPr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vertAlign w:val="superscript"/>
                <w:lang w:val="es-ES"/>
              </w:rPr>
              <w:t>_______</w:t>
            </w:r>
          </w:p>
        </w:tc>
        <w:tc>
          <w:tcPr>
            <w:tcW w:w="6628" w:type="dxa"/>
            <w:hideMark/>
          </w:tcPr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</w:pPr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CỘNG HÒA XÃ HỘI CHỦ NGHĨA VIỆT NAM</w:t>
            </w:r>
          </w:p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</w:pP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Độc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lập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- </w:t>
            </w: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Tự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do - </w:t>
            </w: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Hạnh</w:t>
            </w:r>
            <w:proofErr w:type="spellEnd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  <w:t>phúc</w:t>
            </w:r>
            <w:proofErr w:type="spellEnd"/>
          </w:p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</w:pPr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vertAlign w:val="superscript"/>
                <w:lang w:val="es-ES"/>
              </w:rPr>
              <w:t>________________________________________</w:t>
            </w:r>
          </w:p>
        </w:tc>
      </w:tr>
      <w:tr w:rsidR="006E6DFD" w:rsidRPr="004E10D9" w:rsidTr="00BC5A6E">
        <w:tc>
          <w:tcPr>
            <w:tcW w:w="2660" w:type="dxa"/>
            <w:hideMark/>
          </w:tcPr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es-ES"/>
              </w:rPr>
            </w:pPr>
            <w:proofErr w:type="spellStart"/>
            <w:r w:rsidRPr="004E10D9">
              <w:rPr>
                <w:rFonts w:ascii="Times New Roman" w:eastAsia="Calibri" w:hAnsi="Times New Roman"/>
                <w:bCs/>
                <w:sz w:val="26"/>
                <w:szCs w:val="26"/>
                <w:lang w:val="es-ES"/>
              </w:rPr>
              <w:t>Số</w:t>
            </w:r>
            <w:proofErr w:type="spellEnd"/>
            <w:r w:rsidRPr="004E10D9">
              <w:rPr>
                <w:rFonts w:ascii="Times New Roman" w:eastAsia="Calibri" w:hAnsi="Times New Roman"/>
                <w:bCs/>
                <w:sz w:val="26"/>
                <w:szCs w:val="26"/>
                <w:lang w:val="es-ES"/>
              </w:rPr>
              <w:t>: …………</w:t>
            </w:r>
          </w:p>
        </w:tc>
        <w:tc>
          <w:tcPr>
            <w:tcW w:w="6628" w:type="dxa"/>
          </w:tcPr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</w:pPr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>……</w:t>
            </w:r>
            <w:r w:rsidRPr="004E10D9">
              <w:rPr>
                <w:rStyle w:val="FootnoteReference"/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footnoteReference w:customMarkFollows="1" w:id="1"/>
              <w:t>1</w:t>
            </w:r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 xml:space="preserve">……, </w:t>
            </w:r>
            <w:proofErr w:type="spellStart"/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>ngày</w:t>
            </w:r>
            <w:proofErr w:type="spellEnd"/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 xml:space="preserve">........ </w:t>
            </w:r>
            <w:proofErr w:type="spellStart"/>
            <w:proofErr w:type="gramStart"/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>tháng</w:t>
            </w:r>
            <w:proofErr w:type="spellEnd"/>
            <w:proofErr w:type="gramEnd"/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 xml:space="preserve">........ </w:t>
            </w:r>
            <w:proofErr w:type="spellStart"/>
            <w:proofErr w:type="gramStart"/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>năm</w:t>
            </w:r>
            <w:proofErr w:type="spellEnd"/>
            <w:proofErr w:type="gramEnd"/>
            <w:r w:rsidRPr="004E10D9"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  <w:t xml:space="preserve"> 20…</w:t>
            </w:r>
          </w:p>
          <w:p w:rsidR="006E6DFD" w:rsidRPr="004E10D9" w:rsidRDefault="006E6DFD" w:rsidP="00BC5A6E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es-ES"/>
              </w:rPr>
            </w:pPr>
          </w:p>
        </w:tc>
      </w:tr>
    </w:tbl>
    <w:p w:rsidR="006E6DFD" w:rsidRPr="004E10D9" w:rsidRDefault="006E6DFD" w:rsidP="006E6DFD">
      <w:pPr>
        <w:ind w:left="357" w:hanging="357"/>
        <w:jc w:val="center"/>
        <w:rPr>
          <w:rFonts w:ascii="Times New Roman" w:eastAsia="Calibri" w:hAnsi="Times New Roman"/>
          <w:b/>
          <w:bCs/>
          <w:sz w:val="26"/>
          <w:szCs w:val="26"/>
          <w:lang w:val="es-ES"/>
        </w:rPr>
      </w:pPr>
    </w:p>
    <w:p w:rsidR="006E6DFD" w:rsidRPr="004E10D9" w:rsidRDefault="006E6DFD" w:rsidP="006E6DFD">
      <w:pPr>
        <w:ind w:left="357"/>
        <w:jc w:val="center"/>
        <w:rPr>
          <w:rFonts w:ascii="Times New Roman" w:eastAsia="Calibri" w:hAnsi="Times New Roman"/>
          <w:b/>
          <w:bCs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VĂN BẢN CÔNG BỐ</w:t>
      </w:r>
    </w:p>
    <w:p w:rsidR="006E6DFD" w:rsidRPr="004E10D9" w:rsidRDefault="006E6DFD" w:rsidP="006E6DFD">
      <w:pPr>
        <w:ind w:left="357"/>
        <w:jc w:val="center"/>
        <w:rPr>
          <w:rFonts w:ascii="Times New Roman" w:eastAsia="Calibri" w:hAnsi="Times New Roman"/>
          <w:b/>
          <w:bCs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Đủ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điều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kiện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mua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bán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trang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thiết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bị</w:t>
      </w:r>
      <w:proofErr w:type="spellEnd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 xml:space="preserve"> y </w:t>
      </w:r>
      <w:proofErr w:type="spellStart"/>
      <w:r w:rsidRPr="004E10D9">
        <w:rPr>
          <w:rFonts w:ascii="Times New Roman" w:eastAsia="Calibri" w:hAnsi="Times New Roman"/>
          <w:b/>
          <w:bCs/>
          <w:sz w:val="26"/>
          <w:szCs w:val="26"/>
          <w:lang w:val="es-ES"/>
        </w:rPr>
        <w:t>tế</w:t>
      </w:r>
      <w:proofErr w:type="spellEnd"/>
    </w:p>
    <w:p w:rsidR="006E6DFD" w:rsidRPr="004E10D9" w:rsidRDefault="006E6DFD" w:rsidP="006E6DFD">
      <w:pPr>
        <w:ind w:left="357"/>
        <w:jc w:val="center"/>
        <w:rPr>
          <w:rFonts w:ascii="Times New Roman" w:eastAsia="Calibri" w:hAnsi="Times New Roman"/>
          <w:b/>
          <w:bCs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b/>
          <w:bCs/>
          <w:sz w:val="26"/>
          <w:szCs w:val="26"/>
          <w:vertAlign w:val="superscript"/>
          <w:lang w:val="es-ES"/>
        </w:rPr>
        <w:t>_________</w:t>
      </w:r>
    </w:p>
    <w:p w:rsidR="006E6DFD" w:rsidRPr="004E10D9" w:rsidRDefault="006E6DFD" w:rsidP="006E6DFD">
      <w:pPr>
        <w:ind w:left="357"/>
        <w:jc w:val="both"/>
        <w:rPr>
          <w:rFonts w:ascii="Times New Roman" w:eastAsia="Calibri" w:hAnsi="Times New Roman"/>
          <w:sz w:val="26"/>
          <w:szCs w:val="26"/>
          <w:lang w:val="es-ES"/>
        </w:rPr>
      </w:pPr>
    </w:p>
    <w:p w:rsidR="006E6DFD" w:rsidRPr="004E10D9" w:rsidRDefault="006E6DFD" w:rsidP="006E6DFD">
      <w:pPr>
        <w:ind w:left="357"/>
        <w:jc w:val="center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Kính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gửi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: .............</w:t>
      </w:r>
      <w:r w:rsidRPr="004E10D9">
        <w:rPr>
          <w:rStyle w:val="FootnoteReference"/>
          <w:rFonts w:ascii="Times New Roman" w:eastAsia="Calibri" w:hAnsi="Times New Roman"/>
          <w:sz w:val="26"/>
          <w:szCs w:val="26"/>
          <w:lang w:val="es-ES"/>
        </w:rPr>
        <w:footnoteReference w:customMarkFollows="1" w:id="2"/>
        <w:t>2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>...................</w:t>
      </w:r>
    </w:p>
    <w:p w:rsidR="006E6DFD" w:rsidRPr="004E10D9" w:rsidRDefault="006E6DFD" w:rsidP="006E6DFD">
      <w:pPr>
        <w:ind w:left="357" w:hanging="357"/>
        <w:jc w:val="both"/>
        <w:rPr>
          <w:rFonts w:ascii="Times New Roman" w:eastAsia="Calibri" w:hAnsi="Times New Roman"/>
          <w:sz w:val="26"/>
          <w:szCs w:val="26"/>
          <w:lang w:val="es-ES"/>
        </w:rPr>
      </w:pP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1.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Tên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cơ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Mã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số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thuế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chỉ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:…..</w:t>
      </w:r>
      <w:r w:rsidRPr="004E10D9">
        <w:rPr>
          <w:rStyle w:val="FootnoteReference"/>
          <w:rFonts w:ascii="Times New Roman" w:eastAsia="Calibri" w:hAnsi="Times New Roman"/>
          <w:sz w:val="26"/>
          <w:szCs w:val="26"/>
          <w:lang w:val="es-ES"/>
        </w:rPr>
        <w:footnoteReference w:customMarkFollows="1" w:id="3"/>
        <w:t>3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Văn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phòng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giao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dịch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(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nếu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có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):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6210"/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2.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Người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đại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diện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hợp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pháp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của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cơ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Họ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và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tên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4500"/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Số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CMND/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danh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/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Hộ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chiếu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…….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ngày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cấp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………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nơi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cấp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4500"/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Điện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thoại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cố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Điện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thoại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di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động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3.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Cán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bộ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kỹ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thuật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của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cơ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mua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bán</w:t>
      </w:r>
      <w:r w:rsidRPr="004E10D9">
        <w:rPr>
          <w:rStyle w:val="FootnoteReference"/>
          <w:rFonts w:ascii="Times New Roman" w:eastAsia="Calibri" w:hAnsi="Times New Roman"/>
          <w:sz w:val="26"/>
          <w:szCs w:val="26"/>
          <w:lang w:val="es-ES"/>
        </w:rPr>
        <w:footnoteReference w:customMarkFollows="1" w:id="4"/>
        <w:t>4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>:</w:t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Họ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và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tên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4500"/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Số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CMND/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danh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/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Hộ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chiếu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…….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ngày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cấp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………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nơi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cấp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Trình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độ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chuyên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môn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: </w:t>
      </w: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4.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Danh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mục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trang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thiết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bị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y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tế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do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cơ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thực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hiện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mua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bán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:</w:t>
      </w:r>
    </w:p>
    <w:p w:rsidR="006E6DFD" w:rsidRPr="004E10D9" w:rsidRDefault="006E6DFD" w:rsidP="006E6DFD">
      <w:pPr>
        <w:tabs>
          <w:tab w:val="left" w:leader="dot" w:pos="9000"/>
        </w:tabs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jc w:val="both"/>
        <w:rPr>
          <w:rFonts w:ascii="Times New Roman" w:eastAsia="Calibri" w:hAnsi="Times New Roman"/>
          <w:sz w:val="26"/>
          <w:szCs w:val="26"/>
          <w:lang w:val="fr-FR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ab/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center"/>
        <w:rPr>
          <w:rFonts w:ascii="Times New Roman" w:eastAsia="Calibri" w:hAnsi="Times New Roman"/>
          <w:b/>
          <w:sz w:val="26"/>
          <w:szCs w:val="26"/>
          <w:lang w:val="fr-FR"/>
        </w:rPr>
      </w:pP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Công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bố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đủ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điều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kiện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mua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bán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trang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thiết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bị</w:t>
      </w:r>
      <w:proofErr w:type="spellEnd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 xml:space="preserve"> y </w:t>
      </w:r>
      <w:proofErr w:type="spellStart"/>
      <w:r w:rsidRPr="004E10D9">
        <w:rPr>
          <w:rFonts w:ascii="Times New Roman" w:eastAsia="Calibri" w:hAnsi="Times New Roman"/>
          <w:b/>
          <w:sz w:val="26"/>
          <w:szCs w:val="26"/>
          <w:lang w:val="fr-FR"/>
        </w:rPr>
        <w:t>tế</w:t>
      </w:r>
      <w:proofErr w:type="spellEnd"/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fr-FR"/>
        </w:rPr>
      </w:pP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fr-FR"/>
        </w:rPr>
      </w:pPr>
      <w:proofErr w:type="spellStart"/>
      <w:r w:rsidRPr="004E10D9">
        <w:rPr>
          <w:rFonts w:ascii="Times New Roman" w:eastAsia="Calibri" w:hAnsi="Times New Roman"/>
          <w:sz w:val="26"/>
          <w:szCs w:val="26"/>
          <w:lang w:val="fr-FR"/>
        </w:rPr>
        <w:t>Hồ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fr-FR"/>
        </w:rPr>
        <w:t>sơ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fr-FR"/>
        </w:rPr>
        <w:t>kèm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fr-FR"/>
        </w:rPr>
        <w:t>theo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fr-FR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fr-FR"/>
        </w:rPr>
        <w:t>gồm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fr-FR"/>
        </w:rPr>
        <w:t xml:space="preserve">: </w:t>
      </w:r>
    </w:p>
    <w:p w:rsidR="006E6DFD" w:rsidRPr="004E10D9" w:rsidRDefault="006E6DFD" w:rsidP="006E6DFD">
      <w:pPr>
        <w:tabs>
          <w:tab w:val="left" w:leader="dot" w:pos="9000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fr-FR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372"/>
      </w:tblGrid>
      <w:tr w:rsidR="006E6DFD" w:rsidRPr="004E10D9" w:rsidTr="00BC5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center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4E10D9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both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Bản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kê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khai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nhân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4E10D9">
              <w:rPr>
                <w:rFonts w:ascii="Times New Roman" w:eastAsia="Calibri" w:hAnsi="Times New Roman"/>
                <w:spacing w:val="4"/>
                <w:sz w:val="26"/>
                <w:szCs w:val="26"/>
                <w:lang w:val="de-DE"/>
              </w:rPr>
              <w:t xml:space="preserve"> </w:t>
            </w:r>
          </w:p>
        </w:tc>
      </w:tr>
      <w:tr w:rsidR="006E6DFD" w:rsidRPr="004E10D9" w:rsidTr="00BC5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E10D9">
              <w:rPr>
                <w:rFonts w:ascii="Times New Roman" w:eastAsia="Calibri" w:hAnsi="Times New Roman"/>
                <w:sz w:val="26"/>
                <w:szCs w:val="26"/>
              </w:rPr>
              <w:t>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Hồ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sơ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về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kho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tàng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bảo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quản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trang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thiết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bị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y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tế</w:t>
            </w:r>
            <w:proofErr w:type="spellEnd"/>
          </w:p>
        </w:tc>
      </w:tr>
      <w:tr w:rsidR="006E6DFD" w:rsidRPr="004E10D9" w:rsidTr="00BC5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E10D9">
              <w:rPr>
                <w:rFonts w:ascii="Times New Roman" w:eastAsia="Calibri" w:hAnsi="Times New Roman"/>
                <w:sz w:val="26"/>
                <w:szCs w:val="26"/>
              </w:rPr>
              <w:t>3.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Hồ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sơ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về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phương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tiện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vận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chuyển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trang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thiết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bị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y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tế</w:t>
            </w:r>
            <w:proofErr w:type="spellEnd"/>
          </w:p>
        </w:tc>
      </w:tr>
      <w:tr w:rsidR="006E6DFD" w:rsidRPr="004E10D9" w:rsidTr="00BC5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E10D9">
              <w:rPr>
                <w:rFonts w:ascii="Times New Roman" w:eastAsia="Calibri" w:hAnsi="Times New Roman"/>
                <w:sz w:val="26"/>
                <w:szCs w:val="26"/>
              </w:rPr>
              <w:t>4.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FD" w:rsidRPr="004E10D9" w:rsidRDefault="006E6DFD" w:rsidP="00BC5A6E">
            <w:pPr>
              <w:spacing w:after="6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Giấy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tờ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chứng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minh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kho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bảo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quản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hệ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thống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dõi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quản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lý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quá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trình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xuất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nhập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tồn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kho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trang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thiết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bị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y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tế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có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chứa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chất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ma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túy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tiền</w:t>
            </w:r>
            <w:proofErr w:type="spellEnd"/>
            <w:r w:rsidRPr="004E10D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4E10D9">
              <w:rPr>
                <w:rFonts w:ascii="Times New Roman" w:eastAsia="Calibri" w:hAnsi="Times New Roman"/>
                <w:sz w:val="26"/>
                <w:szCs w:val="26"/>
              </w:rPr>
              <w:t>chất</w:t>
            </w:r>
            <w:proofErr w:type="spellEnd"/>
          </w:p>
        </w:tc>
      </w:tr>
    </w:tbl>
    <w:p w:rsidR="006E6DFD" w:rsidRPr="004E10D9" w:rsidRDefault="006E6DFD" w:rsidP="006E6DFD">
      <w:pPr>
        <w:tabs>
          <w:tab w:val="left" w:pos="993"/>
        </w:tabs>
        <w:ind w:firstLine="567"/>
        <w:jc w:val="both"/>
        <w:rPr>
          <w:rFonts w:ascii="Times New Roman" w:eastAsia="Calibri" w:hAnsi="Times New Roman"/>
          <w:b/>
          <w:bCs/>
          <w:spacing w:val="-4"/>
          <w:sz w:val="26"/>
          <w:szCs w:val="26"/>
          <w:lang w:val="es-ES"/>
        </w:rPr>
      </w:pPr>
    </w:p>
    <w:p w:rsidR="006E6DFD" w:rsidRPr="004E10D9" w:rsidRDefault="006E6DFD" w:rsidP="006E6DFD">
      <w:pPr>
        <w:tabs>
          <w:tab w:val="left" w:pos="993"/>
        </w:tabs>
        <w:ind w:firstLine="567"/>
        <w:jc w:val="both"/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</w:pP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Cơ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công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bố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đủ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điều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kiện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mua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bán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trang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thiết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bị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y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tế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cam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kết</w:t>
      </w:r>
      <w:proofErr w:type="spellEnd"/>
      <w:r w:rsidRPr="004E10D9">
        <w:rPr>
          <w:rFonts w:ascii="Times New Roman" w:eastAsia="Calibri" w:hAnsi="Times New Roman"/>
          <w:bCs/>
          <w:spacing w:val="-4"/>
          <w:sz w:val="26"/>
          <w:szCs w:val="26"/>
          <w:lang w:val="es-ES"/>
        </w:rPr>
        <w:t>:</w:t>
      </w:r>
    </w:p>
    <w:p w:rsidR="006E6DFD" w:rsidRPr="004E10D9" w:rsidRDefault="006E6DFD" w:rsidP="006E6DFD">
      <w:pPr>
        <w:tabs>
          <w:tab w:val="left" w:pos="993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lastRenderedPageBreak/>
        <w:t xml:space="preserve">1.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Nội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dung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thông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tin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công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bố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là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chính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xác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,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hợp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pháp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và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theo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đúng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quy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Nếu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có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sự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giả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mạo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,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không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đúng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sự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thật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cơ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xin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chịu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hoàn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toàn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trách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nhiệm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và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sẽ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bị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xử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lý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theo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quy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của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pháp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luật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.</w:t>
      </w:r>
    </w:p>
    <w:p w:rsidR="006E6DFD" w:rsidRPr="004E10D9" w:rsidRDefault="006E6DFD" w:rsidP="006E6DFD">
      <w:pPr>
        <w:tabs>
          <w:tab w:val="left" w:pos="993"/>
        </w:tabs>
        <w:ind w:firstLine="567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2.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Bảo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đảm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chất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lượng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và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lưu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hành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trang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thiết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bị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y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tế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theo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đúng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quy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định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của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pháp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z w:val="26"/>
          <w:szCs w:val="26"/>
          <w:lang w:val="es-ES"/>
        </w:rPr>
        <w:t>luật</w:t>
      </w:r>
      <w:proofErr w:type="spellEnd"/>
      <w:r w:rsidRPr="004E10D9">
        <w:rPr>
          <w:rFonts w:ascii="Times New Roman" w:eastAsia="Calibri" w:hAnsi="Times New Roman"/>
          <w:sz w:val="26"/>
          <w:szCs w:val="26"/>
          <w:lang w:val="es-ES"/>
        </w:rPr>
        <w:t>.</w:t>
      </w:r>
    </w:p>
    <w:p w:rsidR="006E6DFD" w:rsidRPr="004E10D9" w:rsidRDefault="006E6DFD" w:rsidP="006E6DFD">
      <w:pPr>
        <w:tabs>
          <w:tab w:val="left" w:pos="993"/>
        </w:tabs>
        <w:ind w:firstLine="567"/>
        <w:jc w:val="both"/>
        <w:rPr>
          <w:rFonts w:ascii="Times New Roman" w:eastAsia="Calibri" w:hAnsi="Times New Roman"/>
          <w:spacing w:val="-4"/>
          <w:sz w:val="26"/>
          <w:szCs w:val="26"/>
          <w:lang w:val="es-ES"/>
        </w:rPr>
      </w:pPr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 xml:space="preserve">3. </w:t>
      </w:r>
      <w:proofErr w:type="spellStart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>Thông</w:t>
      </w:r>
      <w:proofErr w:type="spellEnd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>báo</w:t>
      </w:r>
      <w:proofErr w:type="spellEnd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>cho</w:t>
      </w:r>
      <w:proofErr w:type="spellEnd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 xml:space="preserve"> </w:t>
      </w:r>
      <w:proofErr w:type="spellStart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>Sở</w:t>
      </w:r>
      <w:proofErr w:type="spellEnd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 xml:space="preserve"> Y </w:t>
      </w:r>
      <w:proofErr w:type="spellStart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>tế</w:t>
      </w:r>
      <w:proofErr w:type="spellEnd"/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>….</w:t>
      </w:r>
      <w:r w:rsidRPr="004E10D9">
        <w:rPr>
          <w:rStyle w:val="FootnoteReference"/>
          <w:rFonts w:ascii="Times New Roman" w:eastAsia="Calibri" w:hAnsi="Times New Roman"/>
          <w:spacing w:val="-4"/>
          <w:sz w:val="26"/>
          <w:szCs w:val="26"/>
          <w:lang w:val="es-ES"/>
        </w:rPr>
        <w:footnoteReference w:customMarkFollows="1" w:id="5"/>
        <w:t>5</w:t>
      </w:r>
      <w:r w:rsidRPr="004E10D9">
        <w:rPr>
          <w:rFonts w:ascii="Times New Roman" w:eastAsia="Calibri" w:hAnsi="Times New Roman"/>
          <w:spacing w:val="-4"/>
          <w:sz w:val="26"/>
          <w:szCs w:val="26"/>
          <w:lang w:val="es-ES"/>
        </w:rPr>
        <w:t xml:space="preserve">….. </w:t>
      </w:r>
      <w:r w:rsidRPr="004E10D9">
        <w:rPr>
          <w:rFonts w:ascii="Times New Roman" w:eastAsia="Calibri" w:hAnsi="Times New Roman"/>
          <w:sz w:val="26"/>
          <w:szCs w:val="26"/>
          <w:lang w:val="de-DE"/>
        </w:rPr>
        <w:t>nếu có một trong các thay đổi liên quan đến hồ sơ công bố.</w:t>
      </w:r>
    </w:p>
    <w:p w:rsidR="006E6DFD" w:rsidRPr="004E10D9" w:rsidRDefault="006E6DFD" w:rsidP="006E6DFD">
      <w:pPr>
        <w:tabs>
          <w:tab w:val="left" w:leader="dot" w:pos="9000"/>
        </w:tabs>
        <w:ind w:left="357" w:right="-18" w:firstLine="360"/>
        <w:jc w:val="both"/>
        <w:rPr>
          <w:rFonts w:ascii="Times New Roman" w:eastAsia="Calibri" w:hAnsi="Times New Roman"/>
          <w:sz w:val="26"/>
          <w:szCs w:val="26"/>
          <w:lang w:val="fr-FR"/>
        </w:rPr>
      </w:pPr>
    </w:p>
    <w:tbl>
      <w:tblPr>
        <w:tblW w:w="9075" w:type="dxa"/>
        <w:tblInd w:w="108" w:type="dxa"/>
        <w:tblLayout w:type="fixed"/>
        <w:tblLook w:val="01E0"/>
      </w:tblPr>
      <w:tblGrid>
        <w:gridCol w:w="3545"/>
        <w:gridCol w:w="5530"/>
      </w:tblGrid>
      <w:tr w:rsidR="006E6DFD" w:rsidRPr="004E10D9" w:rsidTr="00BC5A6E">
        <w:tc>
          <w:tcPr>
            <w:tcW w:w="3544" w:type="dxa"/>
          </w:tcPr>
          <w:p w:rsidR="006E6DFD" w:rsidRPr="004E10D9" w:rsidRDefault="006E6DFD" w:rsidP="00BC5A6E">
            <w:pPr>
              <w:ind w:left="176" w:hanging="176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  <w:lang w:val="es-ES"/>
              </w:rPr>
            </w:pPr>
          </w:p>
        </w:tc>
        <w:tc>
          <w:tcPr>
            <w:tcW w:w="5528" w:type="dxa"/>
            <w:hideMark/>
          </w:tcPr>
          <w:p w:rsidR="006E6DFD" w:rsidRPr="004E10D9" w:rsidRDefault="006E6DFD" w:rsidP="00BC5A6E">
            <w:pPr>
              <w:ind w:left="57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</w:pPr>
            <w:r w:rsidRPr="004E10D9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t>Người đại diện hợp pháp của cơ sở</w:t>
            </w:r>
          </w:p>
          <w:p w:rsidR="006E6DFD" w:rsidRPr="004E10D9" w:rsidRDefault="006E6DFD" w:rsidP="00BC5A6E">
            <w:pPr>
              <w:ind w:left="57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pt-BR"/>
              </w:rPr>
            </w:pPr>
            <w:r w:rsidRPr="004E10D9">
              <w:rPr>
                <w:rFonts w:ascii="Times New Roman" w:eastAsia="Calibri" w:hAnsi="Times New Roman"/>
                <w:i/>
                <w:sz w:val="24"/>
                <w:szCs w:val="24"/>
                <w:lang w:val="pt-BR"/>
              </w:rPr>
              <w:t>Ký tên (Ghi họ tên đầy đủ, chức danh)</w:t>
            </w:r>
          </w:p>
          <w:p w:rsidR="006E6DFD" w:rsidRPr="004E10D9" w:rsidRDefault="006E6DFD" w:rsidP="00BC5A6E">
            <w:pPr>
              <w:ind w:left="57"/>
              <w:jc w:val="center"/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  <w:lang w:val="es-ES"/>
              </w:rPr>
            </w:pPr>
            <w:r w:rsidRPr="004E10D9">
              <w:rPr>
                <w:rFonts w:ascii="Times New Roman" w:eastAsia="Calibri" w:hAnsi="Times New Roman"/>
                <w:i/>
                <w:sz w:val="24"/>
                <w:szCs w:val="24"/>
                <w:lang w:val="pt-BR"/>
              </w:rPr>
              <w:t>Xác nhận bằng dấu hoặc chữ ký số</w:t>
            </w:r>
          </w:p>
        </w:tc>
      </w:tr>
    </w:tbl>
    <w:p w:rsidR="006E6DFD" w:rsidRPr="004E10D9" w:rsidRDefault="006E6DFD" w:rsidP="006E6DFD">
      <w:pPr>
        <w:rPr>
          <w:rFonts w:ascii="Times New Roman" w:hAnsi="Times New Roman"/>
          <w:b/>
          <w:iCs/>
          <w:lang w:val="es-ES"/>
        </w:rPr>
        <w:sectPr w:rsidR="006E6DFD" w:rsidRPr="004E10D9" w:rsidSect="00964A13">
          <w:pgSz w:w="11907" w:h="16840"/>
          <w:pgMar w:top="851" w:right="567" w:bottom="851" w:left="1134" w:header="284" w:footer="340" w:gutter="0"/>
          <w:cols w:space="720"/>
        </w:sectPr>
      </w:pPr>
    </w:p>
    <w:p w:rsidR="00466E8B" w:rsidRPr="006E6DFD" w:rsidRDefault="00466E8B" w:rsidP="00031754">
      <w:pPr>
        <w:pStyle w:val="NormalWeb"/>
        <w:shd w:val="clear" w:color="auto" w:fill="FFFFFF"/>
        <w:spacing w:before="120" w:beforeAutospacing="0" w:after="0" w:afterAutospacing="0" w:line="261" w:lineRule="atLeast"/>
      </w:pPr>
      <w:bookmarkStart w:id="0" w:name="_GoBack"/>
      <w:bookmarkEnd w:id="0"/>
    </w:p>
    <w:sectPr w:rsidR="00466E8B" w:rsidRPr="006E6DFD" w:rsidSect="00031754">
      <w:pgSz w:w="11906" w:h="16838" w:code="9"/>
      <w:pgMar w:top="567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95" w:rsidRDefault="00575795" w:rsidP="001133A9">
      <w:r>
        <w:separator/>
      </w:r>
    </w:p>
  </w:endnote>
  <w:endnote w:type="continuationSeparator" w:id="0">
    <w:p w:rsidR="00575795" w:rsidRDefault="00575795" w:rsidP="0011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95" w:rsidRDefault="00575795" w:rsidP="001133A9">
      <w:r>
        <w:separator/>
      </w:r>
    </w:p>
  </w:footnote>
  <w:footnote w:type="continuationSeparator" w:id="0">
    <w:p w:rsidR="00575795" w:rsidRDefault="00575795" w:rsidP="001133A9">
      <w:r>
        <w:continuationSeparator/>
      </w:r>
    </w:p>
  </w:footnote>
  <w:footnote w:id="1">
    <w:p w:rsidR="006E6DFD" w:rsidRDefault="006E6DFD" w:rsidP="006E6DFD">
      <w:pPr>
        <w:pStyle w:val="FootnoteText"/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>
        <w:rPr>
          <w:rStyle w:val="FootnoteReference"/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Địa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danh</w:t>
      </w:r>
      <w:proofErr w:type="spellEnd"/>
    </w:p>
  </w:footnote>
  <w:footnote w:id="2">
    <w:p w:rsidR="006E6DFD" w:rsidRDefault="006E6DFD" w:rsidP="006E6DFD">
      <w:pPr>
        <w:pStyle w:val="FootnoteText"/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>
        <w:rPr>
          <w:rStyle w:val="FootnoteReference"/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Sở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Y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tế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tỉnh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thành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phố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trực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thuộc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trung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ương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nơi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cơ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sở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đặt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trụ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sở</w:t>
      </w:r>
      <w:proofErr w:type="spellEnd"/>
    </w:p>
  </w:footnote>
  <w:footnote w:id="3">
    <w:p w:rsidR="006E6DFD" w:rsidRDefault="006E6DFD" w:rsidP="006E6DFD">
      <w:pPr>
        <w:pStyle w:val="FootnoteText"/>
        <w:spacing w:before="0"/>
        <w:ind w:left="0" w:firstLine="0"/>
        <w:rPr>
          <w:rFonts w:ascii="Times New Roman" w:hAnsi="Times New Roman"/>
          <w:sz w:val="22"/>
          <w:szCs w:val="22"/>
          <w:lang w:val="en-US"/>
        </w:rPr>
      </w:pPr>
      <w:r>
        <w:rPr>
          <w:rStyle w:val="FootnoteReference"/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Ghi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theo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địa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chỉ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trên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giấy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chứng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nhận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đăng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ký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kinh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doanh</w:t>
      </w:r>
      <w:proofErr w:type="spellEnd"/>
    </w:p>
  </w:footnote>
  <w:footnote w:id="4">
    <w:p w:rsidR="006E6DFD" w:rsidRDefault="006E6DFD" w:rsidP="006E6DFD">
      <w:pPr>
        <w:pStyle w:val="FootnoteText"/>
        <w:spacing w:before="0"/>
        <w:ind w:left="0" w:firstLine="0"/>
        <w:rPr>
          <w:rFonts w:ascii="Times New Roman" w:hAnsi="Times New Roman"/>
          <w:lang w:val="en-US"/>
        </w:rPr>
      </w:pPr>
      <w:r>
        <w:rPr>
          <w:rStyle w:val="FootnoteReference"/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Kê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khai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cụ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thể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theo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số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người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hiện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có</w:t>
      </w:r>
      <w:proofErr w:type="spellEnd"/>
    </w:p>
  </w:footnote>
  <w:footnote w:id="5">
    <w:p w:rsidR="006E6DFD" w:rsidRDefault="006E6DFD" w:rsidP="006E6DFD">
      <w:pPr>
        <w:pStyle w:val="FootnoteText"/>
        <w:ind w:left="0" w:firstLine="0"/>
        <w:rPr>
          <w:rFonts w:ascii="Times New Roman" w:hAnsi="Times New Roman"/>
          <w:sz w:val="22"/>
          <w:szCs w:val="22"/>
          <w:lang w:val="en-US"/>
        </w:rPr>
      </w:pPr>
      <w:r>
        <w:rPr>
          <w:rStyle w:val="FootnoteReference"/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Tỉnh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thành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phố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trực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thuộc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trung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ương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nơi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cơ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sở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sản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xuất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đặt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trụ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sở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2D9F"/>
    <w:multiLevelType w:val="hybridMultilevel"/>
    <w:tmpl w:val="E2B024DA"/>
    <w:lvl w:ilvl="0" w:tplc="6DCA7D3C">
      <w:start w:val="1"/>
      <w:numFmt w:val="decimal"/>
      <w:lvlText w:val="%1."/>
      <w:lvlJc w:val="left"/>
      <w:pPr>
        <w:ind w:left="363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C1E"/>
    <w:rsid w:val="00000BF3"/>
    <w:rsid w:val="000056F7"/>
    <w:rsid w:val="00031754"/>
    <w:rsid w:val="0004673E"/>
    <w:rsid w:val="001133A9"/>
    <w:rsid w:val="00122B93"/>
    <w:rsid w:val="002976B3"/>
    <w:rsid w:val="002A3680"/>
    <w:rsid w:val="003239F4"/>
    <w:rsid w:val="00346B87"/>
    <w:rsid w:val="003574FD"/>
    <w:rsid w:val="003A392C"/>
    <w:rsid w:val="003B5669"/>
    <w:rsid w:val="00466E8B"/>
    <w:rsid w:val="00575795"/>
    <w:rsid w:val="005C0B06"/>
    <w:rsid w:val="005D2D59"/>
    <w:rsid w:val="005E2B04"/>
    <w:rsid w:val="0063230E"/>
    <w:rsid w:val="00663929"/>
    <w:rsid w:val="00664296"/>
    <w:rsid w:val="00694A61"/>
    <w:rsid w:val="006B4827"/>
    <w:rsid w:val="006E6DFD"/>
    <w:rsid w:val="00763558"/>
    <w:rsid w:val="00AA172D"/>
    <w:rsid w:val="00AD1FE6"/>
    <w:rsid w:val="00AF2C1E"/>
    <w:rsid w:val="00B03C60"/>
    <w:rsid w:val="00B3696E"/>
    <w:rsid w:val="00B40EB7"/>
    <w:rsid w:val="00B76C27"/>
    <w:rsid w:val="00BC4FA9"/>
    <w:rsid w:val="00C07F3E"/>
    <w:rsid w:val="00D02DE7"/>
    <w:rsid w:val="00D15184"/>
    <w:rsid w:val="00D32882"/>
    <w:rsid w:val="00D762AE"/>
    <w:rsid w:val="00D810E1"/>
    <w:rsid w:val="00DB6D51"/>
    <w:rsid w:val="00DD5A05"/>
    <w:rsid w:val="00E17F37"/>
    <w:rsid w:val="00EF7C55"/>
    <w:rsid w:val="00F72C99"/>
    <w:rsid w:val="00FF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133A9"/>
    <w:pPr>
      <w:spacing w:before="60"/>
      <w:ind w:left="360" w:hanging="360"/>
      <w:jc w:val="both"/>
    </w:pPr>
    <w:rPr>
      <w:rFonts w:ascii="Arial" w:eastAsia="SimSun" w:hAnsi="Arial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33A9"/>
    <w:rPr>
      <w:rFonts w:ascii="Arial" w:eastAsia="SimSun" w:hAnsi="Arial" w:cs="Times New Roman"/>
      <w:sz w:val="20"/>
      <w:szCs w:val="20"/>
      <w:lang w:val="en-GB" w:eastAsia="ja-JP"/>
    </w:rPr>
  </w:style>
  <w:style w:type="character" w:styleId="FootnoteReference">
    <w:name w:val="footnote reference"/>
    <w:rsid w:val="001133A9"/>
    <w:rPr>
      <w:vertAlign w:val="superscript"/>
    </w:rPr>
  </w:style>
  <w:style w:type="paragraph" w:customStyle="1" w:styleId="abc">
    <w:name w:val="abc"/>
    <w:basedOn w:val="Normal"/>
    <w:rsid w:val="00F72C99"/>
    <w:rPr>
      <w:sz w:val="26"/>
      <w:szCs w:val="20"/>
    </w:rPr>
  </w:style>
  <w:style w:type="paragraph" w:styleId="NormalWeb">
    <w:name w:val="Normal (Web)"/>
    <w:basedOn w:val="Normal"/>
    <w:uiPriority w:val="99"/>
    <w:unhideWhenUsed/>
    <w:rsid w:val="00346B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46B87"/>
    <w:rPr>
      <w:b/>
      <w:bCs/>
    </w:rPr>
  </w:style>
  <w:style w:type="character" w:customStyle="1" w:styleId="normal-h1">
    <w:name w:val="normal-h1"/>
    <w:rsid w:val="00663929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663929"/>
    <w:pPr>
      <w:jc w:val="both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133A9"/>
    <w:pPr>
      <w:spacing w:before="60"/>
      <w:ind w:left="360" w:hanging="360"/>
      <w:jc w:val="both"/>
    </w:pPr>
    <w:rPr>
      <w:rFonts w:ascii="Arial" w:eastAsia="SimSun" w:hAnsi="Arial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33A9"/>
    <w:rPr>
      <w:rFonts w:ascii="Arial" w:eastAsia="SimSun" w:hAnsi="Arial" w:cs="Times New Roman"/>
      <w:sz w:val="20"/>
      <w:szCs w:val="20"/>
      <w:lang w:val="en-GB" w:eastAsia="ja-JP"/>
    </w:rPr>
  </w:style>
  <w:style w:type="character" w:styleId="FootnoteReference">
    <w:name w:val="footnote reference"/>
    <w:rsid w:val="001133A9"/>
    <w:rPr>
      <w:vertAlign w:val="superscript"/>
    </w:rPr>
  </w:style>
  <w:style w:type="paragraph" w:customStyle="1" w:styleId="abc">
    <w:name w:val="abc"/>
    <w:basedOn w:val="Normal"/>
    <w:rsid w:val="00F72C99"/>
    <w:rPr>
      <w:sz w:val="26"/>
      <w:szCs w:val="20"/>
    </w:rPr>
  </w:style>
  <w:style w:type="paragraph" w:styleId="NormalWeb">
    <w:name w:val="Normal (Web)"/>
    <w:basedOn w:val="Normal"/>
    <w:uiPriority w:val="99"/>
    <w:unhideWhenUsed/>
    <w:rsid w:val="00346B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46B87"/>
    <w:rPr>
      <w:b/>
      <w:bCs/>
    </w:rPr>
  </w:style>
  <w:style w:type="character" w:customStyle="1" w:styleId="normal-h1">
    <w:name w:val="normal-h1"/>
    <w:rsid w:val="00663929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663929"/>
    <w:pPr>
      <w:jc w:val="both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B9531-CC6B-44C5-95FB-42112786D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510B0-7762-4052-AA09-6A721F86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B148EC-6A21-455B-A948-123AEBF43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1398</Characters>
  <Application>Microsoft Office Word</Application>
  <DocSecurity>0</DocSecurity>
  <Lines>11</Lines>
  <Paragraphs>3</Paragraphs>
  <ScaleCrop>false</ScaleCrop>
  <Company>Phan Danh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vungocdung</cp:lastModifiedBy>
  <cp:revision>2</cp:revision>
  <dcterms:created xsi:type="dcterms:W3CDTF">2019-09-19T03:37:00Z</dcterms:created>
  <dcterms:modified xsi:type="dcterms:W3CDTF">2019-09-19T03:37:00Z</dcterms:modified>
</cp:coreProperties>
</file>